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9C499" w14:textId="77777777" w:rsidR="00E84D5D" w:rsidRPr="00E84D5D" w:rsidRDefault="00E84D5D" w:rsidP="00E84D5D">
      <w:pPr>
        <w:jc w:val="both"/>
        <w:rPr>
          <w:b/>
        </w:rPr>
      </w:pPr>
      <w:r w:rsidRPr="00E84D5D">
        <w:rPr>
          <w:b/>
        </w:rPr>
        <w:t xml:space="preserve">Legendy Polskie: Czas na kobietę, czas na “Jagę”! </w:t>
      </w:r>
    </w:p>
    <w:p w14:paraId="1E080AC9" w14:textId="77777777" w:rsidR="00E84D5D" w:rsidRPr="00E84D5D" w:rsidRDefault="00E84D5D" w:rsidP="00E84D5D">
      <w:pPr>
        <w:jc w:val="both"/>
        <w:rPr>
          <w:b/>
        </w:rPr>
      </w:pPr>
    </w:p>
    <w:p w14:paraId="35927565" w14:textId="77777777" w:rsidR="00E84D5D" w:rsidRPr="00E84D5D" w:rsidRDefault="00E84D5D" w:rsidP="00E84D5D">
      <w:pPr>
        <w:jc w:val="both"/>
        <w:rPr>
          <w:b/>
        </w:rPr>
      </w:pPr>
      <w:r w:rsidRPr="00E84D5D">
        <w:rPr>
          <w:b/>
        </w:rPr>
        <w:t>Do grona legendarnych postaci żyjących w świecie Legend Polskich dołącza kolejna - Jaga. W ostatniej w tym roku produkcji filmowej Allegro pojawia się z pozoru delikatna kobieta, która powala uzbrojonych mężczyzn na łopatki. Takich scen walki z udziałem kobiety polski widz jeszcze nie widział!</w:t>
      </w:r>
    </w:p>
    <w:p w14:paraId="4EAE7C42" w14:textId="77777777" w:rsidR="00E84D5D" w:rsidRDefault="00E84D5D" w:rsidP="00E84D5D">
      <w:pPr>
        <w:jc w:val="both"/>
      </w:pPr>
    </w:p>
    <w:p w14:paraId="16E1BE48" w14:textId="77777777" w:rsidR="00E84D5D" w:rsidRDefault="00E84D5D" w:rsidP="00E84D5D">
      <w:pPr>
        <w:jc w:val="both"/>
      </w:pPr>
      <w:proofErr w:type="spellStart"/>
      <w:r>
        <w:t>Twardowsky</w:t>
      </w:r>
      <w:proofErr w:type="spellEnd"/>
      <w:r>
        <w:t xml:space="preserve">, Boruta, Rokita, Boguś Kołodziej - do tej pory to mężczyźni odgrywali kluczowe role w produkcjach powstałych w ramach cyklu “Legendy Polskie”. Ich postacie przypadły widzom do gustu, bo jak dotąd filmy z ich udziałem zostały obejrzane na YouTube ponad 17 mln razy. Chociaż polskie legendy  są kopalnią niezwykłych bohaterów i historii, to sporym wyzwaniem okazało się znalezienie silnej postaci kobiecej, wokół której można zbudować w filmie narracje. </w:t>
      </w:r>
    </w:p>
    <w:p w14:paraId="6D4D7C83" w14:textId="77777777" w:rsidR="00E84D5D" w:rsidRDefault="00E84D5D" w:rsidP="00E84D5D">
      <w:pPr>
        <w:jc w:val="both"/>
      </w:pPr>
    </w:p>
    <w:p w14:paraId="50AE9BCF" w14:textId="77777777" w:rsidR="00E84D5D" w:rsidRDefault="00E84D5D" w:rsidP="00E84D5D">
      <w:pPr>
        <w:jc w:val="both"/>
      </w:pPr>
      <w:r>
        <w:t xml:space="preserve">W baśniach i mitach kobiety pełnią drugoplanową rolę, zazwyczaj są matkami, księżniczkami, które trzeba uratować z opresji lub czarownicami. W dzisiejszym świecie kobiety są silne, w wielu aspektach życia o wiele silniejsze od mężczyzn i my chcemy o tym mówić, nawet jeśli czynimy to tylko w produkcji popkulturowej. Nie wyobrażaliśmy sobie, że w Legendach może zabraknąć na pierwszym planie kobiety, dlatego postanowiliśmy ją stworzyć, inspirując się delikatnie postacią Baby Jagi - mówi Marcin </w:t>
      </w:r>
      <w:proofErr w:type="spellStart"/>
      <w:r>
        <w:t>Dyczak</w:t>
      </w:r>
      <w:proofErr w:type="spellEnd"/>
      <w:r>
        <w:t>, dyrektor marketingu Allegro. - Nasza Jaga nie jest ani stara, ani odrażająca, nie mieszka też w chatce na kurzej stopie. Jest jednak, podobnie jak pierwowzór, silnie związana z naturą. Jaga jest strażniczką utraconego przez ludzi świata, który został zdominowany przez przemysł i technologię. Podejmuje walkę o ten raj utracony, ale czy zakończy ją z sukcesem? - dodaje.</w:t>
      </w:r>
    </w:p>
    <w:p w14:paraId="559C3588" w14:textId="77777777" w:rsidR="00E84D5D" w:rsidRDefault="00E84D5D" w:rsidP="00E84D5D">
      <w:pPr>
        <w:jc w:val="both"/>
      </w:pPr>
    </w:p>
    <w:p w14:paraId="64BE7A5F" w14:textId="77777777" w:rsidR="00E84D5D" w:rsidRDefault="00E84D5D" w:rsidP="00E84D5D">
      <w:pPr>
        <w:jc w:val="both"/>
      </w:pPr>
      <w:r>
        <w:t>Słowem kluczowym dla tej filmowej odsłony projektu Legendy Polskie, obok kobiety i natury, jest walka. Allegro w każdym filmie stara się zmierzyć z motywami, które w światowym kinie rozrywkowym pojawiają się od dawna. W “</w:t>
      </w:r>
      <w:proofErr w:type="spellStart"/>
      <w:r>
        <w:t>Twardowsky</w:t>
      </w:r>
      <w:proofErr w:type="spellEnd"/>
      <w:r>
        <w:t xml:space="preserve">” duża część akcji dzieje się w kosmosie, w “Operacji Bazyliszek”  pojawia się potwór, a w “Jadze” - sceny walk. Polskie kino od zawsze unikało porządnie zrobionej bijatyki, a takiej w której bije kobieta nigdy nie było. </w:t>
      </w:r>
    </w:p>
    <w:p w14:paraId="7A6971CA" w14:textId="77777777" w:rsidR="00E84D5D" w:rsidRDefault="00E84D5D" w:rsidP="00E84D5D">
      <w:pPr>
        <w:jc w:val="both"/>
      </w:pPr>
    </w:p>
    <w:p w14:paraId="3A3F4613" w14:textId="77777777" w:rsidR="00E84D5D" w:rsidRDefault="00E84D5D" w:rsidP="00E84D5D">
      <w:pPr>
        <w:jc w:val="both"/>
      </w:pPr>
      <w:r>
        <w:t xml:space="preserve">Bardzo wymagająca technicznie okazała się decyzja, żeby sceny walk kręcić w prawdziwej stylowej stodole. W tych scenach wykorzystywaliśmy dużo podwieszeń i efektów kaskaderskich, a w takich warunkach jest to po prostu dosyć niebezpieczne. Zaplanowanie walki, pozycji kratownic i zabezpieczeń było bardzo dużym wyzwaniem logistycznym. Takie zdjęcia są bardzo trudne technicznie, a my dodatkowo utrudniliśmy je sobie bardzo wymagającą lokacją. Na szczęście obyło się bez poważniejszych wypadków - zdradza Tomasz Bagiński, reżyser filmu. </w:t>
      </w:r>
    </w:p>
    <w:p w14:paraId="28700BC3" w14:textId="77777777" w:rsidR="00E84D5D" w:rsidRDefault="00E84D5D" w:rsidP="00E84D5D">
      <w:pPr>
        <w:jc w:val="both"/>
      </w:pPr>
    </w:p>
    <w:p w14:paraId="6D800EE7" w14:textId="77777777" w:rsidR="00E84D5D" w:rsidRDefault="00E84D5D" w:rsidP="00E84D5D">
      <w:pPr>
        <w:jc w:val="both"/>
      </w:pPr>
      <w:r>
        <w:t xml:space="preserve">W tytułową rolę wcieliła się Katarzyna Pośpiech, świeżo upieczona absolwentka warszawskiej Akademii Teatralnej. Dla niej również sceny walk okazały się dużym wyzwaniem. </w:t>
      </w:r>
    </w:p>
    <w:p w14:paraId="64C8B6AA" w14:textId="77777777" w:rsidR="00E84D5D" w:rsidRDefault="00E84D5D" w:rsidP="00E84D5D">
      <w:pPr>
        <w:jc w:val="both"/>
      </w:pPr>
    </w:p>
    <w:p w14:paraId="0314969E" w14:textId="77777777" w:rsidR="00E84D5D" w:rsidRDefault="00E84D5D" w:rsidP="00E84D5D">
      <w:pPr>
        <w:jc w:val="both"/>
      </w:pPr>
      <w:r>
        <w:lastRenderedPageBreak/>
        <w:t xml:space="preserve">Nigdy wcześniej nie miałam nic wspólnego ze sztukami walki, więc tu musiałam wykonać sporą pracę nad własnym ciałem. Wszystko odbyło się pod bacznym okiem teamu Grześka Jurka - dzięki nim wygląda to autentycznie. Wystarczyło odtworzyć to co ustaliliśmy na treningach, w mniej sprzyjających warunkach. Sporym wyzwaniem okazało się również  kontrolowanie mimiki i wszystkich drobiazgów, które były bardzo widoczne na zwolnieniach. Pierwszy raz spotkałam się też z tekstem pisanym na kształt  dialektu - mówi Katarzyna Pośpiech. </w:t>
      </w:r>
    </w:p>
    <w:p w14:paraId="47E2CC5E" w14:textId="77777777" w:rsidR="00E84D5D" w:rsidRDefault="00E84D5D" w:rsidP="00E84D5D">
      <w:pPr>
        <w:jc w:val="both"/>
      </w:pPr>
    </w:p>
    <w:p w14:paraId="62C708FE" w14:textId="77777777" w:rsidR="00E84D5D" w:rsidRDefault="00E84D5D" w:rsidP="00E84D5D">
      <w:pPr>
        <w:jc w:val="both"/>
      </w:pPr>
      <w:r>
        <w:t>Obok Jagi w tej historii pojawia się Boruta (Tomasz Drabek) oraz Rokita (Piotr Machalica). Ich obecność nie jest przypadkowa - wydarzenia z “Operacji Bazyliszek” i “Jagi” są następstwem włamania do systemu komputerowego piekieł, którego dokonuje tytułowy bohater filmu “</w:t>
      </w:r>
      <w:proofErr w:type="spellStart"/>
      <w:r>
        <w:t>Twardowsky</w:t>
      </w:r>
      <w:proofErr w:type="spellEnd"/>
      <w:r>
        <w:t xml:space="preserve"> 2.0”. Postać Boruty wśród fanów cyklu jest już nazywana kultową. Jak mówi Tomasz Drabek - Trudno przyzwyczaić się do bycia diabłem, ale lubię tę postać, mogę bezkarnie być zły. Co do inspiracji.... Jakimś wzorcem był  John Milton z “Adwokata diabła”, Al Pacino wspaniale połączył poczuci humoru, inteligencję i grozę. Robiłem co mogłem by zbliżyć się do tego wzoru, zachowując jednocześnie słowiański charakter.</w:t>
      </w:r>
    </w:p>
    <w:p w14:paraId="08B0D6C3" w14:textId="77777777" w:rsidR="00E84D5D" w:rsidRDefault="00E84D5D" w:rsidP="00E84D5D">
      <w:pPr>
        <w:jc w:val="both"/>
      </w:pPr>
    </w:p>
    <w:p w14:paraId="032BAC31" w14:textId="77777777" w:rsidR="00E84D5D" w:rsidRDefault="00E84D5D" w:rsidP="00E84D5D">
      <w:pPr>
        <w:jc w:val="both"/>
      </w:pPr>
      <w:r>
        <w:t xml:space="preserve">Na uwagę zasługuje też muzyka - tradycyjnie już na ścieżce dźwiękowej do filmu można usłyszeć </w:t>
      </w:r>
      <w:proofErr w:type="spellStart"/>
      <w:r>
        <w:t>cover</w:t>
      </w:r>
      <w:proofErr w:type="spellEnd"/>
      <w:r>
        <w:t xml:space="preserve"> znanego utworu. Tym razem jest to “Jaskółka uwięziona” w wykonaniu </w:t>
      </w:r>
      <w:proofErr w:type="spellStart"/>
      <w:r>
        <w:t>Atanasa</w:t>
      </w:r>
      <w:proofErr w:type="spellEnd"/>
      <w:r>
        <w:t xml:space="preserve"> </w:t>
      </w:r>
      <w:proofErr w:type="spellStart"/>
      <w:r>
        <w:t>Valkov</w:t>
      </w:r>
      <w:proofErr w:type="spellEnd"/>
      <w:r>
        <w:t xml:space="preserve"> oraz Georginy Tarasiuk. Premiera teledysku zaplanowana jest na 16 grudnia.</w:t>
      </w:r>
    </w:p>
    <w:p w14:paraId="3D7993DD" w14:textId="77777777" w:rsidR="00E84D5D" w:rsidRDefault="00E84D5D" w:rsidP="00E84D5D">
      <w:pPr>
        <w:jc w:val="both"/>
      </w:pPr>
    </w:p>
    <w:p w14:paraId="7C2A6ABD" w14:textId="77777777" w:rsidR="00E84D5D" w:rsidRDefault="00E84D5D" w:rsidP="00E84D5D">
      <w:pPr>
        <w:jc w:val="both"/>
      </w:pPr>
      <w:r>
        <w:t xml:space="preserve">Legendy Polskie doceniane są zarówno przez środowisko filmowe, jak i branżę marketingową. W listopadzie twórcy gościli na festiwalu </w:t>
      </w:r>
      <w:proofErr w:type="spellStart"/>
      <w:r>
        <w:t>Camerimage</w:t>
      </w:r>
      <w:proofErr w:type="spellEnd"/>
      <w:r>
        <w:t xml:space="preserve"> w Bydgoszczy a w grudniu na gali </w:t>
      </w:r>
      <w:proofErr w:type="spellStart"/>
      <w:r>
        <w:t>Mixx</w:t>
      </w:r>
      <w:proofErr w:type="spellEnd"/>
      <w:r>
        <w:t xml:space="preserve"> </w:t>
      </w:r>
      <w:proofErr w:type="spellStart"/>
      <w:r>
        <w:t>Awards</w:t>
      </w:r>
      <w:proofErr w:type="spellEnd"/>
      <w:r>
        <w:t xml:space="preserve"> Allegro odebrało aż cztery nagrody za ten projekt: dwie złote statuetki w kategoriach </w:t>
      </w:r>
      <w:proofErr w:type="spellStart"/>
      <w:r>
        <w:t>Branded</w:t>
      </w:r>
      <w:proofErr w:type="spellEnd"/>
      <w:r>
        <w:t xml:space="preserve"> Content i Video on-line oraz srebrną statuetkę w kategorii Brand </w:t>
      </w:r>
      <w:proofErr w:type="spellStart"/>
      <w:r>
        <w:t>Awareness</w:t>
      </w:r>
      <w:proofErr w:type="spellEnd"/>
      <w:r>
        <w:t xml:space="preserve"> and </w:t>
      </w:r>
      <w:proofErr w:type="spellStart"/>
      <w:r>
        <w:t>Positioning</w:t>
      </w:r>
      <w:proofErr w:type="spellEnd"/>
      <w:r>
        <w:t xml:space="preserve"> oraz tytuł Best in Show.</w:t>
      </w:r>
    </w:p>
    <w:p w14:paraId="024DC342" w14:textId="77777777" w:rsidR="00E84D5D" w:rsidRDefault="00E84D5D" w:rsidP="00E84D5D">
      <w:pPr>
        <w:jc w:val="both"/>
      </w:pPr>
    </w:p>
    <w:p w14:paraId="7C487258" w14:textId="77777777" w:rsidR="00E84D5D" w:rsidRDefault="00E84D5D" w:rsidP="00E84D5D">
      <w:pPr>
        <w:jc w:val="both"/>
      </w:pPr>
      <w:r>
        <w:t xml:space="preserve">Legendy Polskie to świetny przykład mariażu świata filmu i biznesu. Praca w takim systemie wymaga jednak dojrzałości zarówno ze strony klientów, jak i środowiska filmowego. Mieliśmy w przeszłości przykłady bardzo nieudanych prób łączenia kultury i podmiotów komercyjnych, które zostawiły niesmak po obu stronach na całe lata. Nam udało się wypracować unikalny, jak na Polskę, poziom zaufania, ale nie jest to tak naprawdę nic nowego na świecie. Filmy bardzo często powstają właśnie w wyniku takiej współpracy. Mam nadzieję, że nasz przykład zachęci inne firmy i innych twórców - mówi Tomasz Bagiński. </w:t>
      </w:r>
    </w:p>
    <w:p w14:paraId="0257A318" w14:textId="77777777" w:rsidR="00E84D5D" w:rsidRDefault="00E84D5D" w:rsidP="00E84D5D">
      <w:pPr>
        <w:jc w:val="both"/>
      </w:pPr>
    </w:p>
    <w:p w14:paraId="77188357" w14:textId="77777777" w:rsidR="00E84D5D" w:rsidRDefault="00E84D5D" w:rsidP="00E84D5D">
      <w:pPr>
        <w:jc w:val="both"/>
      </w:pPr>
      <w:r>
        <w:t xml:space="preserve">Legendy Polskie są projektem z pogranicza kultury i reklamy, który jest wyjątkowym sposobem na budowanie marki w cyfrowym świecie. Projekt przedstawia na nowo znane, tradycyjne polskie historie w sposób atrakcyjny i zrozumiały dla młodego odbiorcy, żyjącego w świecie Internetu i mediów społecznościowych. Legendy opowiadają o nas i o tym, z jakich cech powinniśmy być dumni. Odwaga, siła, duma, poświęcenie czy sprawiedliwość wcale się nie zdewaluowały. Tak pożądane dziś cechy jak kreatywność czy innowacyjność nie były obce bohaterom dawnych podań i opowieści. Allegro do projektu zaprosiło </w:t>
      </w:r>
      <w:r>
        <w:lastRenderedPageBreak/>
        <w:t xml:space="preserve">znanych twórców, aktorów i muzyków, a reżyserię powierzyło Tomaszowi Bagińskiemu. </w:t>
      </w:r>
    </w:p>
    <w:p w14:paraId="0273A695" w14:textId="77777777" w:rsidR="00E84D5D" w:rsidRDefault="00E84D5D" w:rsidP="00E84D5D">
      <w:pPr>
        <w:jc w:val="both"/>
      </w:pPr>
    </w:p>
    <w:p w14:paraId="29CA63FE" w14:textId="77777777" w:rsidR="00310DE2" w:rsidRDefault="00E84D5D" w:rsidP="00E84D5D">
      <w:pPr>
        <w:jc w:val="both"/>
      </w:pPr>
      <w:r>
        <w:t xml:space="preserve">Więcej informacji: </w:t>
      </w:r>
      <w:hyperlink r:id="rId4" w:history="1">
        <w:r w:rsidRPr="0068524A">
          <w:rPr>
            <w:rStyle w:val="Hipercze"/>
          </w:rPr>
          <w:t>www.legendy.pl</w:t>
        </w:r>
      </w:hyperlink>
      <w:r>
        <w:t xml:space="preserve">   </w:t>
      </w:r>
    </w:p>
    <w:p w14:paraId="4A819468" w14:textId="77777777" w:rsidR="007038E7" w:rsidRDefault="007038E7" w:rsidP="00E84D5D">
      <w:pPr>
        <w:jc w:val="both"/>
      </w:pPr>
    </w:p>
    <w:p w14:paraId="4438FDD2" w14:textId="0208BFDF" w:rsidR="007038E7" w:rsidRPr="007038E7" w:rsidRDefault="007038E7" w:rsidP="007038E7">
      <w:pPr>
        <w:pStyle w:val="Normalny1"/>
        <w:jc w:val="both"/>
        <w:rPr>
          <w:lang w:val="pl-PL"/>
        </w:rPr>
      </w:pPr>
      <w:r>
        <w:rPr>
          <w:rFonts w:ascii="Calibri" w:eastAsia="Calibri" w:hAnsi="Calibri" w:cs="Calibri"/>
          <w:b/>
          <w:lang w:val="pl-PL"/>
        </w:rPr>
        <w:t>Jaga</w:t>
      </w:r>
    </w:p>
    <w:p w14:paraId="596E355B" w14:textId="77777777" w:rsidR="007038E7" w:rsidRPr="007038E7" w:rsidRDefault="007038E7" w:rsidP="007038E7">
      <w:pPr>
        <w:pStyle w:val="Normalny1"/>
        <w:jc w:val="both"/>
        <w:rPr>
          <w:lang w:val="pl-PL"/>
        </w:rPr>
      </w:pPr>
      <w:r w:rsidRPr="007038E7">
        <w:rPr>
          <w:rFonts w:ascii="Calibri" w:eastAsia="Calibri" w:hAnsi="Calibri" w:cs="Calibri"/>
          <w:lang w:val="pl-PL"/>
        </w:rPr>
        <w:t>Produkcja: Allegro</w:t>
      </w:r>
    </w:p>
    <w:p w14:paraId="7401DC9E" w14:textId="5BBBBECC" w:rsidR="007038E7" w:rsidRPr="007038E7" w:rsidRDefault="007038E7" w:rsidP="007038E7">
      <w:pPr>
        <w:pStyle w:val="Normalny1"/>
        <w:jc w:val="both"/>
        <w:rPr>
          <w:lang w:val="pl-PL"/>
        </w:rPr>
      </w:pPr>
      <w:r w:rsidRPr="007038E7">
        <w:rPr>
          <w:rFonts w:ascii="Calibri" w:eastAsia="Calibri" w:hAnsi="Calibri" w:cs="Calibri"/>
          <w:lang w:val="pl-PL"/>
        </w:rPr>
        <w:t xml:space="preserve">Reżyseria: Tomasz Bagiński </w:t>
      </w:r>
      <w:r w:rsidR="005C064C">
        <w:rPr>
          <w:rFonts w:ascii="Calibri" w:eastAsia="Calibri" w:hAnsi="Calibri" w:cs="Calibri"/>
          <w:lang w:val="pl-PL"/>
        </w:rPr>
        <w:t xml:space="preserve">/ </w:t>
      </w:r>
      <w:proofErr w:type="spellStart"/>
      <w:r w:rsidRPr="007038E7">
        <w:rPr>
          <w:rFonts w:ascii="Calibri" w:eastAsia="Calibri" w:hAnsi="Calibri" w:cs="Calibri"/>
          <w:lang w:val="pl-PL"/>
        </w:rPr>
        <w:t>Platige</w:t>
      </w:r>
      <w:proofErr w:type="spellEnd"/>
      <w:r w:rsidRPr="007038E7">
        <w:rPr>
          <w:rFonts w:ascii="Calibri" w:eastAsia="Calibri" w:hAnsi="Calibri" w:cs="Calibri"/>
          <w:lang w:val="pl-PL"/>
        </w:rPr>
        <w:t xml:space="preserve"> Image</w:t>
      </w:r>
    </w:p>
    <w:p w14:paraId="06797D35" w14:textId="768E9250" w:rsidR="007038E7" w:rsidRPr="007038E7" w:rsidRDefault="007038E7" w:rsidP="007038E7">
      <w:pPr>
        <w:pStyle w:val="Normalny1"/>
        <w:jc w:val="both"/>
        <w:rPr>
          <w:lang w:val="pl-PL"/>
        </w:rPr>
      </w:pPr>
      <w:r w:rsidRPr="007038E7">
        <w:rPr>
          <w:rFonts w:ascii="Calibri" w:eastAsia="Calibri" w:hAnsi="Calibri" w:cs="Calibri"/>
          <w:lang w:val="pl-PL"/>
        </w:rPr>
        <w:t xml:space="preserve">Scenariusz: </w:t>
      </w:r>
      <w:r>
        <w:rPr>
          <w:rFonts w:ascii="Calibri" w:eastAsia="Calibri" w:hAnsi="Calibri" w:cs="Calibri"/>
          <w:lang w:val="pl-PL"/>
        </w:rPr>
        <w:t>Błażej Dzikowski</w:t>
      </w:r>
    </w:p>
    <w:p w14:paraId="7DC50BA1" w14:textId="04DDDD35" w:rsidR="007038E7" w:rsidRPr="007038E7" w:rsidRDefault="007038E7" w:rsidP="007038E7">
      <w:pPr>
        <w:pStyle w:val="Normalny1"/>
        <w:rPr>
          <w:lang w:val="pl-PL"/>
        </w:rPr>
      </w:pPr>
      <w:r w:rsidRPr="007038E7">
        <w:rPr>
          <w:rFonts w:ascii="Calibri" w:eastAsia="Calibri" w:hAnsi="Calibri" w:cs="Calibri"/>
          <w:lang w:val="pl-PL"/>
        </w:rPr>
        <w:t>Obsada:</w:t>
      </w:r>
      <w:r w:rsidRPr="007038E7">
        <w:rPr>
          <w:rFonts w:ascii="Calibri" w:eastAsia="Calibri" w:hAnsi="Calibri" w:cs="Calibri"/>
          <w:b/>
          <w:lang w:val="pl-PL"/>
        </w:rPr>
        <w:t xml:space="preserve"> </w:t>
      </w:r>
      <w:r>
        <w:rPr>
          <w:rFonts w:ascii="Calibri" w:eastAsia="Calibri" w:hAnsi="Calibri" w:cs="Calibri"/>
          <w:lang w:val="pl-PL"/>
        </w:rPr>
        <w:t>Katarzyna Pośpiech,</w:t>
      </w:r>
      <w:r w:rsidRPr="007038E7">
        <w:rPr>
          <w:rFonts w:ascii="Calibri" w:eastAsia="Calibri" w:hAnsi="Calibri" w:cs="Calibri"/>
          <w:lang w:val="pl-PL"/>
        </w:rPr>
        <w:t xml:space="preserve"> </w:t>
      </w:r>
      <w:r>
        <w:rPr>
          <w:rFonts w:ascii="Calibri" w:eastAsia="Calibri" w:hAnsi="Calibri" w:cs="Calibri"/>
          <w:lang w:val="pl-PL"/>
        </w:rPr>
        <w:t>Toma</w:t>
      </w:r>
      <w:bookmarkStart w:id="0" w:name="_GoBack"/>
      <w:bookmarkEnd w:id="0"/>
      <w:r>
        <w:rPr>
          <w:rFonts w:ascii="Calibri" w:eastAsia="Calibri" w:hAnsi="Calibri" w:cs="Calibri"/>
          <w:lang w:val="pl-PL"/>
        </w:rPr>
        <w:t xml:space="preserve">sz Drabek, Piotr Machalica </w:t>
      </w:r>
      <w:r w:rsidRPr="007038E7">
        <w:rPr>
          <w:rFonts w:ascii="Calibri" w:eastAsia="Calibri" w:hAnsi="Calibri" w:cs="Calibri"/>
          <w:lang w:val="pl-PL"/>
        </w:rPr>
        <w:t>i inni.</w:t>
      </w:r>
    </w:p>
    <w:p w14:paraId="0B5C143B" w14:textId="77777777" w:rsidR="007038E7" w:rsidRPr="007038E7" w:rsidRDefault="007038E7" w:rsidP="007038E7">
      <w:pPr>
        <w:pStyle w:val="Normalny1"/>
        <w:rPr>
          <w:lang w:val="pl-PL"/>
        </w:rPr>
      </w:pPr>
    </w:p>
    <w:p w14:paraId="68273C16" w14:textId="77777777" w:rsidR="007038E7" w:rsidRDefault="007038E7" w:rsidP="00E84D5D">
      <w:pPr>
        <w:jc w:val="both"/>
      </w:pPr>
    </w:p>
    <w:sectPr w:rsidR="007038E7" w:rsidSect="00D235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5D"/>
    <w:rsid w:val="00310DE2"/>
    <w:rsid w:val="005C064C"/>
    <w:rsid w:val="007038E7"/>
    <w:rsid w:val="00BC3C53"/>
    <w:rsid w:val="00D235C5"/>
    <w:rsid w:val="00E8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9B496"/>
  <w14:defaultImageDpi w14:val="300"/>
  <w15:docId w15:val="{B34D279C-53E1-4818-90BA-249E53BD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4D5D"/>
    <w:rPr>
      <w:color w:val="0000FF" w:themeColor="hyperlink"/>
      <w:u w:val="single"/>
    </w:rPr>
  </w:style>
  <w:style w:type="paragraph" w:customStyle="1" w:styleId="Normalny1">
    <w:name w:val="Normalny1"/>
    <w:rsid w:val="007038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end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893</Words>
  <Characters>5359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Stachowiak</dc:creator>
  <cp:keywords/>
  <dc:description/>
  <cp:lastModifiedBy>Aleksandra Sulej</cp:lastModifiedBy>
  <cp:revision>4</cp:revision>
  <dcterms:created xsi:type="dcterms:W3CDTF">2016-12-09T09:17:00Z</dcterms:created>
  <dcterms:modified xsi:type="dcterms:W3CDTF">2016-12-09T10:52:00Z</dcterms:modified>
</cp:coreProperties>
</file>